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AD9AA" w14:textId="7593F2EF" w:rsidR="0077663C" w:rsidRDefault="0077663C" w:rsidP="0077663C">
      <w:pPr>
        <w:pStyle w:val="Titel"/>
        <w:rPr>
          <w:rFonts w:eastAsia="Times New Roman"/>
        </w:rPr>
      </w:pPr>
      <w:r w:rsidRPr="0077663C">
        <w:rPr>
          <w:rFonts w:eastAsia="Times New Roman"/>
        </w:rPr>
        <w:t>Surgery vs. non-surgical therapy for partial tears of the rotator cuff: a systematic review and meta- analysis</w:t>
      </w:r>
    </w:p>
    <w:p w14:paraId="62E10F2F" w14:textId="77777777" w:rsidR="00140477" w:rsidRDefault="00140477" w:rsidP="00140477">
      <w:pPr>
        <w:rPr>
          <w:lang w:val="de-DE"/>
        </w:rPr>
      </w:pPr>
    </w:p>
    <w:p w14:paraId="4DF56151" w14:textId="0B33F23F" w:rsidR="00140477" w:rsidRPr="00140477" w:rsidRDefault="00140477" w:rsidP="00140477">
      <w:pPr>
        <w:rPr>
          <w:lang w:val="de-DE"/>
        </w:rPr>
      </w:pPr>
      <w:r w:rsidRPr="00140477">
        <w:rPr>
          <w:b/>
          <w:bCs/>
          <w:lang w:val="de-DE"/>
        </w:rPr>
        <w:t>Protocol</w:t>
      </w:r>
      <w:r w:rsidRPr="00140477">
        <w:rPr>
          <w:lang w:val="de-DE"/>
        </w:rPr>
        <w:t>:</w:t>
      </w:r>
    </w:p>
    <w:p w14:paraId="3407D5B4" w14:textId="037B9A7B" w:rsidR="00140477" w:rsidRDefault="00140477" w:rsidP="00140477">
      <w:r w:rsidRPr="00140477">
        <w:rPr>
          <w:lang w:val="de-DE"/>
        </w:rPr>
        <w:t xml:space="preserve">Maximilian Kerschbaum, Elena </w:t>
      </w:r>
      <w:proofErr w:type="spellStart"/>
      <w:r w:rsidRPr="00140477">
        <w:rPr>
          <w:lang w:val="de-DE"/>
        </w:rPr>
        <w:t>Ricker</w:t>
      </w:r>
      <w:proofErr w:type="spellEnd"/>
      <w:r w:rsidRPr="00140477">
        <w:rPr>
          <w:lang w:val="de-DE"/>
        </w:rPr>
        <w:t xml:space="preserve">, Helge Knüttel. </w:t>
      </w:r>
      <w:r>
        <w:t xml:space="preserve">Surgery vs. non-surgical therapy for partial tears of the rotator cuff: protocol for a systematic review and meta- analysis. PROSPERO 2023 CRD42023487714. Available from: </w:t>
      </w:r>
      <w:hyperlink r:id="rId4" w:history="1">
        <w:r w:rsidRPr="00E02ADD">
          <w:rPr>
            <w:rStyle w:val="Hyperlink"/>
          </w:rPr>
          <w:t>https://www.crd.york.ac.uk/prospero/display_record.php?ID=CRD42023487714</w:t>
        </w:r>
      </w:hyperlink>
      <w:r>
        <w:t xml:space="preserve"> </w:t>
      </w:r>
    </w:p>
    <w:p w14:paraId="6CC869D0" w14:textId="77777777" w:rsidR="00140477" w:rsidRPr="00140477" w:rsidRDefault="00140477" w:rsidP="00140477"/>
    <w:p w14:paraId="5540DD74" w14:textId="46402BBD" w:rsidR="00775582" w:rsidRPr="00775582" w:rsidRDefault="00775582" w:rsidP="00775582">
      <w:pPr>
        <w:spacing w:after="0" w:line="240" w:lineRule="auto"/>
        <w:rPr>
          <w:sz w:val="32"/>
          <w:szCs w:val="32"/>
        </w:rPr>
      </w:pPr>
      <w:r w:rsidRPr="00775582">
        <w:rPr>
          <w:rFonts w:ascii="Calibri" w:eastAsia="Times New Roman" w:hAnsi="Calibri" w:cs="Calibri"/>
          <w:b/>
          <w:color w:val="000000"/>
          <w:sz w:val="32"/>
          <w:szCs w:val="32"/>
        </w:rPr>
        <w:t>PRISMA-S Checklist</w:t>
      </w:r>
      <w:r w:rsidRPr="00775582">
        <w:rPr>
          <w:rFonts w:ascii="Calibri" w:eastAsia="Times New Roman" w:hAnsi="Calibri" w:cs="Calibri"/>
          <w:b/>
          <w:color w:val="000000"/>
          <w:sz w:val="32"/>
          <w:szCs w:val="32"/>
        </w:rPr>
        <w:br/>
      </w:r>
    </w:p>
    <w:tbl>
      <w:tblPr>
        <w:tblW w:w="14031" w:type="dxa"/>
        <w:tblLook w:val="04A0" w:firstRow="1" w:lastRow="0" w:firstColumn="1" w:lastColumn="0" w:noHBand="0" w:noVBand="1"/>
      </w:tblPr>
      <w:tblGrid>
        <w:gridCol w:w="2600"/>
        <w:gridCol w:w="960"/>
        <w:gridCol w:w="9160"/>
        <w:gridCol w:w="1311"/>
      </w:tblGrid>
      <w:tr w:rsidR="00775582" w:rsidRPr="00775582" w14:paraId="6676E9D1" w14:textId="77777777" w:rsidTr="00775582">
        <w:trPr>
          <w:trHeight w:val="645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66FF"/>
            <w:vAlign w:val="center"/>
            <w:hideMark/>
          </w:tcPr>
          <w:p w14:paraId="347C9850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Section/topic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66FF"/>
            <w:vAlign w:val="center"/>
            <w:hideMark/>
          </w:tcPr>
          <w:p w14:paraId="2AEC017E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#</w:t>
            </w:r>
          </w:p>
        </w:tc>
        <w:tc>
          <w:tcPr>
            <w:tcW w:w="9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66FF"/>
            <w:vAlign w:val="center"/>
            <w:hideMark/>
          </w:tcPr>
          <w:p w14:paraId="3B01FCBD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Checklist item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66FF"/>
            <w:vAlign w:val="center"/>
            <w:hideMark/>
          </w:tcPr>
          <w:p w14:paraId="5649C0D1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Location(s) Reported</w:t>
            </w:r>
          </w:p>
        </w:tc>
      </w:tr>
      <w:tr w:rsidR="00775582" w:rsidRPr="00775582" w14:paraId="1D589C9C" w14:textId="77777777" w:rsidTr="00775582">
        <w:trPr>
          <w:trHeight w:val="390"/>
        </w:trPr>
        <w:tc>
          <w:tcPr>
            <w:tcW w:w="14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7AF4D33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INFORMATION SOURCES AND METHODS</w:t>
            </w:r>
          </w:p>
        </w:tc>
      </w:tr>
      <w:tr w:rsidR="00775582" w:rsidRPr="00775582" w14:paraId="7E091BA1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CD13B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Database name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3A5FE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3C7EF" w14:textId="77777777" w:rsidR="00775582" w:rsidRPr="00775582" w:rsidRDefault="00D75D8B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2A10">
              <w:rPr>
                <w:rFonts w:ascii="Calibri" w:eastAsia="Times New Roman" w:hAnsi="Calibri" w:cs="Calibri"/>
                <w:color w:val="000000"/>
              </w:rPr>
              <w:t xml:space="preserve">Name each individual database searched, </w:t>
            </w:r>
            <w:r>
              <w:rPr>
                <w:rFonts w:ascii="Calibri" w:eastAsia="Times New Roman" w:hAnsi="Calibri" w:cs="Calibri"/>
                <w:color w:val="000000"/>
              </w:rPr>
              <w:t>stating</w:t>
            </w:r>
            <w:r w:rsidRPr="00D82A10">
              <w:rPr>
                <w:rFonts w:ascii="Calibri" w:eastAsia="Times New Roman" w:hAnsi="Calibri" w:cs="Calibri"/>
                <w:color w:val="000000"/>
              </w:rPr>
              <w:t xml:space="preserve"> the platform for each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9DA50" w14:textId="42A8C196" w:rsidR="00775582" w:rsidRPr="00775582" w:rsidRDefault="004E5B2E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Protocol; Methods: Searching; Appendix</w:t>
            </w:r>
          </w:p>
        </w:tc>
      </w:tr>
      <w:tr w:rsidR="00775582" w:rsidRPr="00775582" w14:paraId="200F550B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5F755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Multi</w:t>
            </w:r>
            <w:r w:rsidR="00D75D8B">
              <w:rPr>
                <w:rFonts w:ascii="Calibri" w:eastAsia="Times New Roman" w:hAnsi="Calibri" w:cs="Calibri"/>
                <w:color w:val="000000"/>
              </w:rPr>
              <w:t>-</w:t>
            </w:r>
            <w:r w:rsidRPr="00775582">
              <w:rPr>
                <w:rFonts w:ascii="Calibri" w:eastAsia="Times New Roman" w:hAnsi="Calibri" w:cs="Calibri"/>
                <w:color w:val="000000"/>
              </w:rPr>
              <w:t>database searching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E5DDB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7C91" w14:textId="77777777" w:rsidR="00775582" w:rsidRPr="00775582" w:rsidRDefault="00D75D8B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2A10">
              <w:rPr>
                <w:rFonts w:ascii="Calibri" w:eastAsia="Times New Roman" w:hAnsi="Calibri" w:cs="Calibri"/>
                <w:color w:val="000000"/>
              </w:rPr>
              <w:t>If databases were searched simultaneously on a single platform, state the name of the platform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r w:rsidRPr="00D82A10">
              <w:rPr>
                <w:rFonts w:ascii="Calibri" w:eastAsia="Times New Roman" w:hAnsi="Calibri" w:cs="Calibri"/>
                <w:color w:val="000000"/>
              </w:rPr>
              <w:t xml:space="preserve"> list</w:t>
            </w:r>
            <w:r>
              <w:rPr>
                <w:rFonts w:ascii="Calibri" w:eastAsia="Times New Roman" w:hAnsi="Calibri" w:cs="Calibri"/>
                <w:color w:val="000000"/>
              </w:rPr>
              <w:t>ing</w:t>
            </w:r>
            <w:r w:rsidRPr="00D82A1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gramStart"/>
            <w:r w:rsidRPr="00D82A10">
              <w:rPr>
                <w:rFonts w:ascii="Calibri" w:eastAsia="Times New Roman" w:hAnsi="Calibri" w:cs="Calibri"/>
                <w:color w:val="000000"/>
              </w:rPr>
              <w:t>all of</w:t>
            </w:r>
            <w:proofErr w:type="gramEnd"/>
            <w:r w:rsidRPr="00D82A10">
              <w:rPr>
                <w:rFonts w:ascii="Calibri" w:eastAsia="Times New Roman" w:hAnsi="Calibri" w:cs="Calibri"/>
                <w:color w:val="000000"/>
              </w:rPr>
              <w:t xml:space="preserve"> the databases searched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E90A1" w14:textId="37790020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Appendix</w:t>
            </w:r>
          </w:p>
        </w:tc>
      </w:tr>
      <w:tr w:rsidR="00775582" w:rsidRPr="00775582" w14:paraId="1053B457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E57B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Study registries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71330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81C3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List any study registries searched.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0171D" w14:textId="4C1700E8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Protocol; Methods: Searching;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PRISMA flow diagram; </w:t>
            </w:r>
            <w:r>
              <w:rPr>
                <w:rFonts w:ascii="Calibri" w:eastAsia="Times New Roman" w:hAnsi="Calibri" w:cs="Calibri"/>
                <w:color w:val="000000"/>
              </w:rPr>
              <w:t>Appendix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40ADE961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3A2A5F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lastRenderedPageBreak/>
              <w:t>Online resources and browsing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86444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51F5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Describe any online or print source purposefully searched or browsed (e.g., tables of contents, print conference proceedings, web sites), and how this was done.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3E1E4" w14:textId="0A4FD450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37A8C29E" w14:textId="77777777" w:rsidTr="00775582">
        <w:trPr>
          <w:trHeight w:val="9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F0A3F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Citation searching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91531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CEA77B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Indicate whether cited r</w:t>
            </w:r>
            <w:r w:rsidR="00E14F2F">
              <w:rPr>
                <w:rFonts w:ascii="Calibri" w:eastAsia="Times New Roman" w:hAnsi="Calibri" w:cs="Calibri"/>
                <w:color w:val="000000"/>
              </w:rPr>
              <w:t xml:space="preserve">eferences or citing references </w:t>
            </w:r>
            <w:r w:rsidRPr="00775582">
              <w:rPr>
                <w:rFonts w:ascii="Calibri" w:eastAsia="Times New Roman" w:hAnsi="Calibri" w:cs="Calibri"/>
                <w:color w:val="000000"/>
              </w:rPr>
              <w:t>were examined, and describe any methods used for locating cited/citing references (e.g., browsing reference lists, using a citation index, setting up email alerts for references citing included studies).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BF9BE" w14:textId="6CAF73D0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Methods: Searching; Appendix</w:t>
            </w:r>
          </w:p>
        </w:tc>
      </w:tr>
      <w:tr w:rsidR="00775582" w:rsidRPr="00775582" w14:paraId="00A8BCF9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F0402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Contacts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9AE0B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6DCB8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Indicate whether additional studies or data were sought by contacting authors, experts, manufacturers, or others.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E8172" w14:textId="4E6B1D29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7B66C189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645A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Other methods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B8737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F22F7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Describe any additional information sources or search methods used.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D63B5" w14:textId="62587C1D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2DF3E908" w14:textId="77777777" w:rsidTr="00775582">
        <w:trPr>
          <w:trHeight w:val="390"/>
        </w:trPr>
        <w:tc>
          <w:tcPr>
            <w:tcW w:w="14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301B9A1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SEARCH STRATEGIES</w:t>
            </w:r>
          </w:p>
        </w:tc>
      </w:tr>
      <w:tr w:rsidR="00775582" w:rsidRPr="00775582" w14:paraId="51B24929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FAEF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 xml:space="preserve">Full search strategies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862D9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64D0E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 xml:space="preserve">Include the search strategies for each database and information source, copied and pasted exactly as run.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AE6054" w14:textId="3AF918E4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Appendix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04F421DA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D9125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Limits and restrictions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61DD3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2D1E9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 xml:space="preserve">Specify that no limits were used, or describe any limits or restrictions applied to a search (e.g., date or </w:t>
            </w:r>
            <w:proofErr w:type="gramStart"/>
            <w:r w:rsidRPr="00775582">
              <w:rPr>
                <w:rFonts w:ascii="Calibri" w:eastAsia="Times New Roman" w:hAnsi="Calibri" w:cs="Calibri"/>
                <w:color w:val="000000"/>
              </w:rPr>
              <w:t>time period</w:t>
            </w:r>
            <w:proofErr w:type="gramEnd"/>
            <w:r w:rsidRPr="00775582">
              <w:rPr>
                <w:rFonts w:ascii="Calibri" w:eastAsia="Times New Roman" w:hAnsi="Calibri" w:cs="Calibri"/>
                <w:color w:val="000000"/>
              </w:rPr>
              <w:t>, language, study design) and provide justification for their use.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CBC291" w14:textId="013CBFAB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Protocol; Methods: Searching; Appendix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06C382D1" w14:textId="77777777" w:rsidTr="00775582">
        <w:trPr>
          <w:trHeight w:val="63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34E4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Search filters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E1E4D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D787F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Indicate whether published search filters were used (as originally designed or modified), and if so, cite the filter(s) used.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0451D0" w14:textId="1291B89F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Protocol; Methods: Searching; Appendix</w:t>
            </w:r>
            <w:r w:rsidR="00775582"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75582" w:rsidRPr="00775582" w14:paraId="0E0F6D9D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E2EE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Prior work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AC08B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95FCC" w14:textId="77777777" w:rsidR="00775582" w:rsidRPr="00775582" w:rsidRDefault="00D75D8B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2A10">
              <w:rPr>
                <w:rFonts w:ascii="Calibri" w:eastAsia="Times New Roman" w:hAnsi="Calibri" w:cs="Calibri"/>
                <w:color w:val="000000"/>
              </w:rPr>
              <w:t xml:space="preserve">Indicate when search strategies from other literature reviews were adapted or reused for a substantive part or </w:t>
            </w:r>
            <w:proofErr w:type="gramStart"/>
            <w:r w:rsidRPr="00D82A10">
              <w:rPr>
                <w:rFonts w:ascii="Calibri" w:eastAsia="Times New Roman" w:hAnsi="Calibri" w:cs="Calibri"/>
                <w:color w:val="000000"/>
              </w:rPr>
              <w:t>all of</w:t>
            </w:r>
            <w:proofErr w:type="gramEnd"/>
            <w:r w:rsidRPr="00D82A10">
              <w:rPr>
                <w:rFonts w:ascii="Calibri" w:eastAsia="Times New Roman" w:hAnsi="Calibri" w:cs="Calibri"/>
                <w:color w:val="000000"/>
              </w:rPr>
              <w:t xml:space="preserve"> the search</w:t>
            </w:r>
            <w:r>
              <w:rPr>
                <w:rFonts w:ascii="Calibri" w:eastAsia="Times New Roman" w:hAnsi="Calibri" w:cs="Calibri"/>
                <w:color w:val="000000"/>
              </w:rPr>
              <w:t>, citing the previous review(s)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7D0401" w14:textId="58A0168D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Methods: Searching; Appendix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08EAF591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CCBF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Updates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8C754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8EC6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Report the methods used to update the search(es) (e.g., rerunning searches, email alerts).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E91C2F" w14:textId="602EBC99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6EA510C9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B81E2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Dates of searches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29C82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0B0629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For each search strategy, provide the date when the last search occurred.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F8320F" w14:textId="12E1485B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Methods: Searching; Appendix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091739AC" w14:textId="77777777" w:rsidTr="00775582">
        <w:trPr>
          <w:trHeight w:val="390"/>
        </w:trPr>
        <w:tc>
          <w:tcPr>
            <w:tcW w:w="14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4D81D6B8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PEER REVIEW</w:t>
            </w:r>
          </w:p>
        </w:tc>
      </w:tr>
      <w:tr w:rsidR="00775582" w:rsidRPr="00775582" w14:paraId="4CFD424E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C3361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Peer review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BFD68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719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 xml:space="preserve">Describe any search peer review process.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2D25F" w14:textId="70A99D55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</w:p>
        </w:tc>
      </w:tr>
      <w:tr w:rsidR="00775582" w:rsidRPr="00775582" w14:paraId="41C1C762" w14:textId="77777777" w:rsidTr="00775582">
        <w:trPr>
          <w:trHeight w:val="390"/>
        </w:trPr>
        <w:tc>
          <w:tcPr>
            <w:tcW w:w="14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2AE5823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MANAGING RECORDS</w:t>
            </w:r>
          </w:p>
        </w:tc>
      </w:tr>
      <w:tr w:rsidR="00775582" w:rsidRPr="00775582" w14:paraId="5EE6FC9F" w14:textId="77777777" w:rsidTr="00775582">
        <w:trPr>
          <w:trHeight w:val="63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ACC0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lastRenderedPageBreak/>
              <w:t>Total Records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2D335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AD72D8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Document the total number of records identified from each database and other information sources.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B931A" w14:textId="334C5785" w:rsidR="00775582" w:rsidRPr="00852A9F" w:rsidRDefault="00852A9F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2A9F">
              <w:rPr>
                <w:rFonts w:ascii="Calibri" w:eastAsia="Times New Roman" w:hAnsi="Calibri" w:cs="Calibri"/>
                <w:color w:val="000000"/>
              </w:rPr>
              <w:t>PRSISMA flow diagram; Appendix</w:t>
            </w:r>
            <w:r w:rsidR="00775582" w:rsidRPr="00852A9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49FCB29B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65818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Deduplication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E85FA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6D24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Describe the processes and any software used to deduplicate</w:t>
            </w:r>
            <w:r w:rsidRPr="00775582">
              <w:rPr>
                <w:rFonts w:ascii="Calibri" w:eastAsia="Times New Roman" w:hAnsi="Calibri" w:cs="Calibri"/>
              </w:rPr>
              <w:t xml:space="preserve"> records</w:t>
            </w:r>
            <w:r w:rsidRPr="00775582">
              <w:rPr>
                <w:rFonts w:ascii="Calibri" w:eastAsia="Times New Roman" w:hAnsi="Calibri" w:cs="Calibri"/>
                <w:color w:val="000000"/>
              </w:rPr>
              <w:t xml:space="preserve"> from multiple database searches and other information sources.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E2E21" w14:textId="5EA614E9" w:rsidR="00775582" w:rsidRPr="00775582" w:rsidRDefault="00852A9F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Methods: Searching; Appendix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636A7CE1" w14:textId="77777777" w:rsidTr="00775582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BFA5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06E4" w14:textId="77777777" w:rsidR="00775582" w:rsidRPr="00775582" w:rsidRDefault="00775582" w:rsidP="0077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2CAC" w14:textId="77777777" w:rsidR="00775582" w:rsidRPr="00775582" w:rsidRDefault="00775582" w:rsidP="0077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A625" w14:textId="77777777" w:rsidR="00775582" w:rsidRPr="00775582" w:rsidRDefault="00775582" w:rsidP="0077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5582" w:rsidRPr="00775582" w14:paraId="6D3F88CC" w14:textId="77777777" w:rsidTr="00775582">
        <w:trPr>
          <w:trHeight w:val="300"/>
        </w:trPr>
        <w:tc>
          <w:tcPr>
            <w:tcW w:w="12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CE73" w14:textId="7724DFD9" w:rsidR="00655D55" w:rsidRDefault="00655D55" w:rsidP="00D75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N.A.: Not applicable/Not done.</w:t>
            </w:r>
          </w:p>
          <w:p w14:paraId="0745C0B9" w14:textId="298AA684" w:rsidR="00775582" w:rsidRPr="00775582" w:rsidRDefault="00D75D8B" w:rsidP="00D75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PRISMA-S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 xml:space="preserve">: An Extension to the PRISMA Statement for Reporting Literature </w:t>
            </w:r>
            <w:r>
              <w:rPr>
                <w:rFonts w:ascii="Calibri" w:eastAsia="Times New Roman" w:hAnsi="Calibri" w:cs="Calibri"/>
                <w:color w:val="000000"/>
              </w:rPr>
              <w:t>Searches in Systematic Reviews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2BC9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75582" w:rsidRPr="00775582" w14:paraId="0A7AFA04" w14:textId="77777777" w:rsidTr="00775582">
        <w:trPr>
          <w:trHeight w:val="300"/>
        </w:trPr>
        <w:tc>
          <w:tcPr>
            <w:tcW w:w="12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DE97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75582">
              <w:rPr>
                <w:rFonts w:ascii="Calibri" w:eastAsia="Times New Roman" w:hAnsi="Calibri" w:cs="Calibri"/>
                <w:color w:val="000000"/>
              </w:rPr>
              <w:t>Rethlefsen</w:t>
            </w:r>
            <w:proofErr w:type="spellEnd"/>
            <w:r w:rsidRPr="00775582">
              <w:rPr>
                <w:rFonts w:ascii="Calibri" w:eastAsia="Times New Roman" w:hAnsi="Calibri" w:cs="Calibri"/>
                <w:color w:val="000000"/>
              </w:rPr>
              <w:t xml:space="preserve"> ML, </w:t>
            </w:r>
            <w:proofErr w:type="spellStart"/>
            <w:r w:rsidRPr="00775582">
              <w:rPr>
                <w:rFonts w:ascii="Calibri" w:eastAsia="Times New Roman" w:hAnsi="Calibri" w:cs="Calibri"/>
                <w:color w:val="000000"/>
              </w:rPr>
              <w:t>Kirtley</w:t>
            </w:r>
            <w:proofErr w:type="spellEnd"/>
            <w:r w:rsidRPr="00775582">
              <w:rPr>
                <w:rFonts w:ascii="Calibri" w:eastAsia="Times New Roman" w:hAnsi="Calibri" w:cs="Calibri"/>
                <w:color w:val="000000"/>
              </w:rPr>
              <w:t xml:space="preserve"> S, </w:t>
            </w:r>
            <w:proofErr w:type="spellStart"/>
            <w:r w:rsidRPr="00775582">
              <w:rPr>
                <w:rFonts w:ascii="Calibri" w:eastAsia="Times New Roman" w:hAnsi="Calibri" w:cs="Calibri"/>
                <w:color w:val="000000"/>
              </w:rPr>
              <w:t>Waffenschmidt</w:t>
            </w:r>
            <w:proofErr w:type="spellEnd"/>
            <w:r w:rsidRPr="00775582">
              <w:rPr>
                <w:rFonts w:ascii="Calibri" w:eastAsia="Times New Roman" w:hAnsi="Calibri" w:cs="Calibri"/>
                <w:color w:val="000000"/>
              </w:rPr>
              <w:t xml:space="preserve"> S, Ayala AP, Moher D, Page MJ, </w:t>
            </w:r>
            <w:proofErr w:type="spellStart"/>
            <w:r w:rsidRPr="00775582">
              <w:rPr>
                <w:rFonts w:ascii="Calibri" w:eastAsia="Times New Roman" w:hAnsi="Calibri" w:cs="Calibri"/>
                <w:color w:val="000000"/>
              </w:rPr>
              <w:t>Koffel</w:t>
            </w:r>
            <w:proofErr w:type="spellEnd"/>
            <w:r w:rsidRPr="00775582">
              <w:rPr>
                <w:rFonts w:ascii="Calibri" w:eastAsia="Times New Roman" w:hAnsi="Calibri" w:cs="Calibri"/>
                <w:color w:val="000000"/>
              </w:rPr>
              <w:t xml:space="preserve"> JB, PRISMA-S Group.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10A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75582" w:rsidRPr="00775582" w14:paraId="731C03E3" w14:textId="77777777" w:rsidTr="00775582">
        <w:trPr>
          <w:trHeight w:val="300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1E08" w14:textId="77777777" w:rsidR="00775582" w:rsidRPr="00775582" w:rsidRDefault="00D75D8B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Last updated February 27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, 2020.</w:t>
            </w:r>
          </w:p>
        </w:tc>
        <w:tc>
          <w:tcPr>
            <w:tcW w:w="9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E3AF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950E" w14:textId="77777777" w:rsidR="00775582" w:rsidRPr="00775582" w:rsidRDefault="00775582" w:rsidP="0077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4CE1873" w14:textId="77777777" w:rsidR="00D178C4" w:rsidRDefault="00D178C4"/>
    <w:sectPr w:rsidR="00D178C4" w:rsidSect="007755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582"/>
    <w:rsid w:val="00140477"/>
    <w:rsid w:val="004E5B2E"/>
    <w:rsid w:val="00655D55"/>
    <w:rsid w:val="00730BEE"/>
    <w:rsid w:val="00775582"/>
    <w:rsid w:val="0077663C"/>
    <w:rsid w:val="00852A9F"/>
    <w:rsid w:val="00D178C4"/>
    <w:rsid w:val="00D75D8B"/>
    <w:rsid w:val="00E1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E53A"/>
  <w15:chartTrackingRefBased/>
  <w15:docId w15:val="{23AA5D87-BA49-4D98-9259-255427ED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D75D8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75D8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75D8B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5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5D8B"/>
    <w:rPr>
      <w:rFonts w:ascii="Segoe UI" w:hAnsi="Segoe UI" w:cs="Segoe UI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7766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6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Absatz-Standardschriftart"/>
    <w:uiPriority w:val="99"/>
    <w:unhideWhenUsed/>
    <w:rsid w:val="0014047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0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1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rd.york.ac.uk/prospero/display_record.php?ID=CRD420234877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3023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Rethlefsen,Melissa L</dc:creator>
  <cp:keywords/>
  <dc:description/>
  <cp:lastModifiedBy>Helge Knuettel</cp:lastModifiedBy>
  <cp:revision>5</cp:revision>
  <dcterms:created xsi:type="dcterms:W3CDTF">2020-02-13T16:06:00Z</dcterms:created>
  <dcterms:modified xsi:type="dcterms:W3CDTF">2025-04-02T13:48:00Z</dcterms:modified>
</cp:coreProperties>
</file>